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93C9432" w14:textId="36E338D7" w:rsidR="00F3622C" w:rsidRPr="00D60AC1" w:rsidRDefault="00D60AC1" w:rsidP="00722728">
      <w:pPr>
        <w:autoSpaceDE w:val="0"/>
        <w:autoSpaceDN w:val="0"/>
        <w:adjustRightInd w:val="0"/>
        <w:jc w:val="center"/>
        <w:rPr>
          <w:b/>
          <w:szCs w:val="28"/>
        </w:rPr>
      </w:pPr>
      <w:r w:rsidRPr="00D60AC1">
        <w:rPr>
          <w:b/>
          <w:szCs w:val="28"/>
        </w:rPr>
        <w:t>ГБУ ЦССВ «Центральный»</w:t>
      </w:r>
      <w:r w:rsidR="00F3622C" w:rsidRPr="00D60AC1">
        <w:rPr>
          <w:b/>
          <w:szCs w:val="28"/>
        </w:rPr>
        <w:t xml:space="preserve"> </w:t>
      </w:r>
    </w:p>
    <w:p w14:paraId="5EB378A7" w14:textId="77AFAAE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22F226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D60AC1">
        <w:rPr>
          <w:bCs/>
          <w:color w:val="000000"/>
          <w:szCs w:val="28"/>
        </w:rPr>
        <w:t>8</w:t>
      </w:r>
      <w:r w:rsidR="00F3622C">
        <w:rPr>
          <w:bCs/>
          <w:color w:val="000000"/>
          <w:szCs w:val="28"/>
        </w:rPr>
        <w:t xml:space="preserve"> </w:t>
      </w:r>
      <w:r w:rsidR="00D60AC1">
        <w:rPr>
          <w:bCs/>
          <w:color w:val="000000"/>
          <w:szCs w:val="28"/>
        </w:rPr>
        <w:t>декабря</w:t>
      </w:r>
      <w:r w:rsidR="00F3622C">
        <w:rPr>
          <w:bCs/>
          <w:color w:val="000000"/>
          <w:szCs w:val="28"/>
        </w:rPr>
        <w:t xml:space="preserve"> 202</w:t>
      </w:r>
      <w:r w:rsidR="00D60AC1">
        <w:rPr>
          <w:bCs/>
          <w:color w:val="000000"/>
          <w:szCs w:val="28"/>
        </w:rPr>
        <w:t>2</w:t>
      </w:r>
      <w:r w:rsidR="00F3622C">
        <w:rPr>
          <w:bCs/>
          <w:color w:val="000000"/>
          <w:szCs w:val="28"/>
        </w:rPr>
        <w:t xml:space="preserve"> г.</w:t>
      </w:r>
      <w:r w:rsidR="00023CFB">
        <w:rPr>
          <w:bCs/>
          <w:color w:val="000000"/>
          <w:szCs w:val="28"/>
        </w:rPr>
        <w:t xml:space="preserve"> № </w:t>
      </w:r>
      <w:r w:rsidR="00D60AC1">
        <w:rPr>
          <w:bCs/>
          <w:color w:val="000000"/>
          <w:szCs w:val="28"/>
        </w:rPr>
        <w:t>103</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D60AC1">
        <w:rPr>
          <w:bCs/>
          <w:color w:val="000000"/>
          <w:szCs w:val="28"/>
        </w:rPr>
        <w:t>80</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5BB6067"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60AC1" w:rsidRPr="00D60AC1">
        <w:rPr>
          <w:b w:val="0"/>
          <w:color w:val="231F20"/>
          <w:szCs w:val="28"/>
        </w:rPr>
        <w:t xml:space="preserve">Государственного </w:t>
      </w:r>
      <w:r w:rsidR="00D60AC1" w:rsidRPr="00D60AC1">
        <w:rPr>
          <w:b w:val="0"/>
          <w:szCs w:val="28"/>
        </w:rPr>
        <w:t xml:space="preserve">бюджетного учреждения города Москвы </w:t>
      </w:r>
      <w:r w:rsidR="00D60AC1" w:rsidRPr="00D60AC1">
        <w:rPr>
          <w:b w:val="0"/>
          <w:szCs w:val="28"/>
        </w:rPr>
        <w:br/>
        <w:t xml:space="preserve">Центр содействия семейному воспитанию «Центральный» Департамента труда </w:t>
      </w:r>
      <w:r w:rsidR="00D60AC1" w:rsidRPr="00D60AC1">
        <w:rPr>
          <w:b w:val="0"/>
          <w:szCs w:val="28"/>
        </w:rPr>
        <w:br/>
        <w:t>и социальной защиты населения города Москвы (ГБУ ЦССВ «Центральный»)</w:t>
      </w:r>
      <w:r w:rsidR="00DB36CD" w:rsidRPr="00140E4B">
        <w:rPr>
          <w:b w:val="0"/>
          <w:szCs w:val="28"/>
        </w:rPr>
        <w:t xml:space="preserve"> </w:t>
      </w:r>
      <w:r w:rsidR="00D60AC1">
        <w:rPr>
          <w:b w:val="0"/>
          <w:szCs w:val="28"/>
        </w:rPr>
        <w:br/>
      </w:r>
      <w:r w:rsidR="00DB36CD" w:rsidRPr="00140E4B">
        <w:rPr>
          <w:b w:val="0"/>
          <w:szCs w:val="28"/>
        </w:rPr>
        <w:t>(далее</w:t>
      </w:r>
      <w:r w:rsidR="00DB36CD" w:rsidRPr="00DB36CD">
        <w:rPr>
          <w:b w:val="0"/>
          <w:szCs w:val="28"/>
        </w:rPr>
        <w:t xml:space="preserve">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w:t>
      </w:r>
      <w:r w:rsidR="005D4CFD">
        <w:rPr>
          <w:b w:val="0"/>
          <w:szCs w:val="28"/>
        </w:rPr>
        <w:br/>
      </w:r>
      <w:r w:rsidRPr="00D5736C">
        <w:rPr>
          <w:b w:val="0"/>
          <w:szCs w:val="28"/>
        </w:rPr>
        <w:t>(далее</w:t>
      </w:r>
      <w:r w:rsidR="005D4CFD">
        <w:rPr>
          <w:b w:val="0"/>
          <w:szCs w:val="28"/>
        </w:rPr>
        <w:t xml:space="preserve"> </w:t>
      </w:r>
      <w:r w:rsidR="005D4CFD">
        <w:rPr>
          <w:szCs w:val="28"/>
        </w:rPr>
        <w:t>–</w:t>
      </w:r>
      <w:r w:rsidR="005D4CFD">
        <w:rPr>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74444599" w:rsidR="00686121"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7A2EF5B7" w14:textId="77777777" w:rsidR="005218AD" w:rsidRPr="004821EF" w:rsidRDefault="005218AD" w:rsidP="004821EF">
      <w:pPr>
        <w:pStyle w:val="a3"/>
        <w:ind w:firstLine="709"/>
        <w:jc w:val="both"/>
        <w:rPr>
          <w:rFonts w:ascii="Times New Roman" w:hAnsi="Times New Roman"/>
          <w:sz w:val="28"/>
          <w:szCs w:val="28"/>
        </w:rPr>
      </w:pPr>
    </w:p>
    <w:p w14:paraId="05763120" w14:textId="7A163A3C" w:rsidR="00686121" w:rsidRDefault="00686121" w:rsidP="00686121">
      <w:pPr>
        <w:pStyle w:val="ConsPlusNormal"/>
        <w:ind w:firstLine="709"/>
        <w:jc w:val="center"/>
        <w:rPr>
          <w:b/>
          <w:sz w:val="28"/>
          <w:szCs w:val="28"/>
        </w:rPr>
      </w:pPr>
      <w:r w:rsidRPr="00F568F1">
        <w:rPr>
          <w:b/>
          <w:sz w:val="28"/>
          <w:szCs w:val="28"/>
        </w:rPr>
        <w:lastRenderedPageBreak/>
        <w:t>4. Сведения об особенностях ведения бухгалтерского учета.</w:t>
      </w:r>
    </w:p>
    <w:p w14:paraId="41C51492" w14:textId="77777777" w:rsidR="005218AD" w:rsidRPr="00F568F1" w:rsidRDefault="005218AD" w:rsidP="00686121">
      <w:pPr>
        <w:pStyle w:val="ConsPlusNormal"/>
        <w:ind w:firstLine="709"/>
        <w:jc w:val="center"/>
        <w:rPr>
          <w:b/>
          <w:sz w:val="28"/>
          <w:szCs w:val="28"/>
        </w:rPr>
      </w:pP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lastRenderedPageBreak/>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40B2F9C9" w:rsidR="0068612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2D255835" w14:textId="0CB5A7F9" w:rsidR="005218AD" w:rsidRDefault="005218AD" w:rsidP="00686121">
      <w:pPr>
        <w:pStyle w:val="ConsPlusNormal"/>
        <w:ind w:firstLine="709"/>
        <w:jc w:val="both"/>
        <w:rPr>
          <w:sz w:val="28"/>
          <w:szCs w:val="28"/>
        </w:rPr>
      </w:pPr>
    </w:p>
    <w:p w14:paraId="2FF9B035" w14:textId="77777777" w:rsidR="005218AD" w:rsidRPr="00F568F1" w:rsidRDefault="005218AD" w:rsidP="00686121">
      <w:pPr>
        <w:pStyle w:val="ConsPlusNormal"/>
        <w:ind w:firstLine="709"/>
        <w:jc w:val="both"/>
        <w:rPr>
          <w:sz w:val="28"/>
          <w:szCs w:val="28"/>
        </w:rPr>
      </w:pP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lastRenderedPageBreak/>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 xml:space="preserve">пределение амортизационной группы для объектов основных средств, </w:t>
      </w:r>
      <w:r w:rsidR="0021244F" w:rsidRPr="00D85999">
        <w:rPr>
          <w:sz w:val="28"/>
          <w:szCs w:val="28"/>
        </w:rPr>
        <w:lastRenderedPageBreak/>
        <w:t>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5D4CFD"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0E4B"/>
    <w:rsid w:val="00141900"/>
    <w:rsid w:val="00141D7A"/>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218AD"/>
    <w:rsid w:val="00541CC1"/>
    <w:rsid w:val="00546123"/>
    <w:rsid w:val="00556F7F"/>
    <w:rsid w:val="0056516E"/>
    <w:rsid w:val="0056649C"/>
    <w:rsid w:val="00570E4A"/>
    <w:rsid w:val="0058695E"/>
    <w:rsid w:val="00596702"/>
    <w:rsid w:val="005D4CFD"/>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C0091"/>
    <w:rsid w:val="00BC3414"/>
    <w:rsid w:val="00BD34C0"/>
    <w:rsid w:val="00BD38F8"/>
    <w:rsid w:val="00C02436"/>
    <w:rsid w:val="00C05590"/>
    <w:rsid w:val="00C06309"/>
    <w:rsid w:val="00C10BEE"/>
    <w:rsid w:val="00C1362B"/>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4281</Words>
  <Characters>24403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5</cp:revision>
  <dcterms:created xsi:type="dcterms:W3CDTF">2026-04-02T09:46:00Z</dcterms:created>
  <dcterms:modified xsi:type="dcterms:W3CDTF">2026-04-02T11:40:00Z</dcterms:modified>
</cp:coreProperties>
</file>